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C43F0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C43F08">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C43F08"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C43F08">
        <w:rPr>
          <w:rFonts w:ascii="Times New Roman" w:eastAsia="Times New Roman" w:hAnsi="Times New Roman" w:cs="Times New Roman"/>
          <w:b/>
          <w:bCs/>
          <w:color w:val="363636"/>
          <w:sz w:val="24"/>
          <w:szCs w:val="24"/>
          <w:lang w:eastAsia="uk-UA"/>
        </w:rPr>
        <w:br/>
      </w:r>
      <w:r w:rsidRPr="00C43F08">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C43F08"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C43F08"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66C09B0" w14:textId="77777777" w:rsidR="00C43F08" w:rsidRPr="00C43F08" w:rsidRDefault="001D217E" w:rsidP="00C43F08">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D915FA" w:rsidRPr="00C43F08">
        <w:rPr>
          <w:rFonts w:ascii="Times New Roman" w:eastAsia="Times New Roman" w:hAnsi="Times New Roman" w:cs="Times New Roman"/>
          <w:b/>
          <w:bCs/>
          <w:color w:val="363636"/>
          <w:sz w:val="24"/>
          <w:szCs w:val="24"/>
          <w:lang w:eastAsia="uk-UA"/>
        </w:rPr>
        <w:br/>
      </w:r>
      <w:r w:rsidR="00B736EB" w:rsidRPr="00C43F08">
        <w:rPr>
          <w:rFonts w:ascii="Times New Roman" w:hAnsi="Times New Roman" w:cs="Times New Roman"/>
          <w:b/>
          <w:bCs/>
          <w:color w:val="363636"/>
        </w:rPr>
        <w:br/>
      </w:r>
      <w:r w:rsidR="009D2AC3" w:rsidRPr="00C43F08">
        <w:rPr>
          <w:rFonts w:ascii="Times New Roman" w:eastAsia="Times New Roman" w:hAnsi="Times New Roman" w:cs="Times New Roman"/>
          <w:b/>
          <w:bCs/>
          <w:color w:val="363636"/>
          <w:sz w:val="24"/>
          <w:szCs w:val="24"/>
          <w:lang w:eastAsia="uk-UA"/>
        </w:rPr>
        <w:br/>
      </w:r>
      <w:r w:rsidR="00C43F08" w:rsidRPr="00C43F08">
        <w:rPr>
          <w:rFonts w:ascii="Times New Roman" w:eastAsia="Times New Roman" w:hAnsi="Times New Roman" w:cs="Times New Roman"/>
          <w:b/>
          <w:bCs/>
          <w:color w:val="363636"/>
          <w:sz w:val="24"/>
          <w:szCs w:val="24"/>
          <w:lang w:eastAsia="uk-UA"/>
        </w:rPr>
        <w:t>РІШЕННЯ</w:t>
      </w:r>
      <w:r w:rsidR="00C43F08" w:rsidRPr="00C43F08">
        <w:rPr>
          <w:rFonts w:ascii="Times New Roman" w:eastAsia="Times New Roman" w:hAnsi="Times New Roman" w:cs="Times New Roman"/>
          <w:b/>
          <w:bCs/>
          <w:color w:val="363636"/>
          <w:sz w:val="24"/>
          <w:szCs w:val="24"/>
          <w:lang w:eastAsia="uk-UA"/>
        </w:rPr>
        <w:br/>
        <w:t>№525дп-25</w:t>
      </w:r>
    </w:p>
    <w:p w14:paraId="59482FCD" w14:textId="57C5DDD1" w:rsidR="00C43F08" w:rsidRPr="00C43F08" w:rsidRDefault="00C43F08" w:rsidP="00C43F08">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26 листопада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C43F08">
        <w:rPr>
          <w:rFonts w:ascii="Times New Roman" w:eastAsia="Times New Roman" w:hAnsi="Times New Roman" w:cs="Times New Roman"/>
          <w:b/>
          <w:bCs/>
          <w:color w:val="363636"/>
          <w:sz w:val="24"/>
          <w:szCs w:val="24"/>
          <w:lang w:eastAsia="uk-UA"/>
        </w:rPr>
        <w:t>Київ</w:t>
      </w:r>
    </w:p>
    <w:p w14:paraId="415EA529" w14:textId="77777777" w:rsidR="00C43F08" w:rsidRPr="00C43F08" w:rsidRDefault="00C43F08" w:rsidP="00C43F08">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Шевченківської окружної прокуратури міста Харкова Харківської області </w:t>
      </w:r>
      <w:proofErr w:type="spellStart"/>
      <w:r w:rsidRPr="00C43F08">
        <w:rPr>
          <w:rFonts w:ascii="Times New Roman" w:eastAsia="Times New Roman" w:hAnsi="Times New Roman" w:cs="Times New Roman"/>
          <w:b/>
          <w:bCs/>
          <w:color w:val="363636"/>
          <w:sz w:val="24"/>
          <w:szCs w:val="24"/>
          <w:lang w:eastAsia="uk-UA"/>
        </w:rPr>
        <w:t>Лазуренко</w:t>
      </w:r>
      <w:proofErr w:type="spellEnd"/>
      <w:r w:rsidRPr="00C43F08">
        <w:rPr>
          <w:rFonts w:ascii="Times New Roman" w:eastAsia="Times New Roman" w:hAnsi="Times New Roman" w:cs="Times New Roman"/>
          <w:b/>
          <w:bCs/>
          <w:color w:val="363636"/>
          <w:sz w:val="24"/>
          <w:szCs w:val="24"/>
          <w:lang w:eastAsia="uk-UA"/>
        </w:rPr>
        <w:t xml:space="preserve"> В.О.</w:t>
      </w:r>
    </w:p>
    <w:p w14:paraId="66F2FFFE" w14:textId="77777777" w:rsidR="00C43F08" w:rsidRPr="00C43F08" w:rsidRDefault="00C43F08" w:rsidP="00C43F08">
      <w:pPr>
        <w:spacing w:after="0" w:line="240" w:lineRule="auto"/>
        <w:rPr>
          <w:rFonts w:ascii="Times New Roman" w:eastAsia="Times New Roman" w:hAnsi="Times New Roman" w:cs="Times New Roman"/>
          <w:sz w:val="24"/>
          <w:szCs w:val="24"/>
          <w:lang w:eastAsia="uk-UA"/>
        </w:rPr>
      </w:pPr>
    </w:p>
    <w:p w14:paraId="135394E8"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C43F08">
        <w:rPr>
          <w:rFonts w:ascii="Times New Roman" w:eastAsia="Times New Roman" w:hAnsi="Times New Roman" w:cs="Times New Roman"/>
          <w:color w:val="363636"/>
          <w:sz w:val="24"/>
          <w:szCs w:val="24"/>
          <w:lang w:eastAsia="uk-UA"/>
        </w:rPr>
        <w:t>Радзівона</w:t>
      </w:r>
      <w:proofErr w:type="spellEnd"/>
      <w:r w:rsidRPr="00C43F08">
        <w:rPr>
          <w:rFonts w:ascii="Times New Roman" w:eastAsia="Times New Roman" w:hAnsi="Times New Roman" w:cs="Times New Roman"/>
          <w:color w:val="363636"/>
          <w:sz w:val="24"/>
          <w:szCs w:val="24"/>
          <w:lang w:eastAsia="uk-UA"/>
        </w:rPr>
        <w:t xml:space="preserve"> М.О., членів – </w:t>
      </w:r>
      <w:proofErr w:type="spellStart"/>
      <w:r w:rsidRPr="00C43F08">
        <w:rPr>
          <w:rFonts w:ascii="Times New Roman" w:eastAsia="Times New Roman" w:hAnsi="Times New Roman" w:cs="Times New Roman"/>
          <w:color w:val="363636"/>
          <w:sz w:val="24"/>
          <w:szCs w:val="24"/>
          <w:lang w:eastAsia="uk-UA"/>
        </w:rPr>
        <w:t>Бобровник</w:t>
      </w:r>
      <w:proofErr w:type="spellEnd"/>
      <w:r w:rsidRPr="00C43F08">
        <w:rPr>
          <w:rFonts w:ascii="Times New Roman" w:eastAsia="Times New Roman" w:hAnsi="Times New Roman" w:cs="Times New Roman"/>
          <w:color w:val="363636"/>
          <w:sz w:val="24"/>
          <w:szCs w:val="24"/>
          <w:lang w:eastAsia="uk-UA"/>
        </w:rPr>
        <w:t xml:space="preserve"> С.В., </w:t>
      </w:r>
      <w:proofErr w:type="spellStart"/>
      <w:r w:rsidRPr="00C43F08">
        <w:rPr>
          <w:rFonts w:ascii="Times New Roman" w:eastAsia="Times New Roman" w:hAnsi="Times New Roman" w:cs="Times New Roman"/>
          <w:color w:val="363636"/>
          <w:sz w:val="24"/>
          <w:szCs w:val="24"/>
          <w:lang w:eastAsia="uk-UA"/>
        </w:rPr>
        <w:t>Булулукова</w:t>
      </w:r>
      <w:proofErr w:type="spellEnd"/>
      <w:r w:rsidRPr="00C43F08">
        <w:rPr>
          <w:rFonts w:ascii="Times New Roman" w:eastAsia="Times New Roman" w:hAnsi="Times New Roman" w:cs="Times New Roman"/>
          <w:color w:val="363636"/>
          <w:sz w:val="24"/>
          <w:szCs w:val="24"/>
          <w:lang w:eastAsia="uk-UA"/>
        </w:rPr>
        <w:t xml:space="preserve"> О.Ю., Гарбузи Н.В., Коваль К.П., </w:t>
      </w:r>
      <w:proofErr w:type="spellStart"/>
      <w:r w:rsidRPr="00C43F08">
        <w:rPr>
          <w:rFonts w:ascii="Times New Roman" w:eastAsia="Times New Roman" w:hAnsi="Times New Roman" w:cs="Times New Roman"/>
          <w:color w:val="363636"/>
          <w:sz w:val="24"/>
          <w:szCs w:val="24"/>
          <w:lang w:eastAsia="uk-UA"/>
        </w:rPr>
        <w:t>Куриленка</w:t>
      </w:r>
      <w:proofErr w:type="spellEnd"/>
      <w:r w:rsidRPr="00C43F08">
        <w:rPr>
          <w:rFonts w:ascii="Times New Roman" w:eastAsia="Times New Roman" w:hAnsi="Times New Roman" w:cs="Times New Roman"/>
          <w:color w:val="363636"/>
          <w:sz w:val="24"/>
          <w:szCs w:val="24"/>
          <w:lang w:eastAsia="uk-UA"/>
        </w:rPr>
        <w:t xml:space="preserve"> Д.В., </w:t>
      </w:r>
      <w:proofErr w:type="spellStart"/>
      <w:r w:rsidRPr="00C43F08">
        <w:rPr>
          <w:rFonts w:ascii="Times New Roman" w:eastAsia="Times New Roman" w:hAnsi="Times New Roman" w:cs="Times New Roman"/>
          <w:color w:val="363636"/>
          <w:sz w:val="24"/>
          <w:szCs w:val="24"/>
          <w:lang w:eastAsia="uk-UA"/>
        </w:rPr>
        <w:t>Мавроді</w:t>
      </w:r>
      <w:proofErr w:type="spellEnd"/>
      <w:r w:rsidRPr="00C43F08">
        <w:rPr>
          <w:rFonts w:ascii="Times New Roman" w:eastAsia="Times New Roman" w:hAnsi="Times New Roman" w:cs="Times New Roman"/>
          <w:color w:val="363636"/>
          <w:sz w:val="24"/>
          <w:szCs w:val="24"/>
          <w:lang w:eastAsia="uk-UA"/>
        </w:rPr>
        <w:t xml:space="preserve"> В.В., </w:t>
      </w:r>
      <w:proofErr w:type="spellStart"/>
      <w:r w:rsidRPr="00C43F08">
        <w:rPr>
          <w:rFonts w:ascii="Times New Roman" w:eastAsia="Times New Roman" w:hAnsi="Times New Roman" w:cs="Times New Roman"/>
          <w:color w:val="363636"/>
          <w:sz w:val="24"/>
          <w:szCs w:val="24"/>
          <w:lang w:eastAsia="uk-UA"/>
        </w:rPr>
        <w:t>Мнишенко</w:t>
      </w:r>
      <w:proofErr w:type="spellEnd"/>
      <w:r w:rsidRPr="00C43F08">
        <w:rPr>
          <w:rFonts w:ascii="Times New Roman" w:eastAsia="Times New Roman" w:hAnsi="Times New Roman" w:cs="Times New Roman"/>
          <w:color w:val="363636"/>
          <w:sz w:val="24"/>
          <w:szCs w:val="24"/>
          <w:lang w:eastAsia="uk-UA"/>
        </w:rPr>
        <w:t xml:space="preserve"> Є.С., Степанової Т.В., розглянувши висновок про відсутність дисциплінарного проступку у діях </w:t>
      </w:r>
      <w:bookmarkStart w:id="0" w:name="_Hlk187312322"/>
      <w:r w:rsidRPr="00C43F08">
        <w:rPr>
          <w:rFonts w:ascii="Times New Roman" w:eastAsia="Times New Roman" w:hAnsi="Times New Roman" w:cs="Times New Roman"/>
          <w:color w:val="000000"/>
          <w:sz w:val="24"/>
          <w:szCs w:val="24"/>
          <w:lang w:eastAsia="uk-UA"/>
        </w:rPr>
        <w:t xml:space="preserve">прокурора Шевченківської окружної прокуратури міста Харкова Харківської області </w:t>
      </w:r>
      <w:proofErr w:type="spellStart"/>
      <w:r w:rsidRPr="00C43F08">
        <w:rPr>
          <w:rFonts w:ascii="Times New Roman" w:eastAsia="Times New Roman" w:hAnsi="Times New Roman" w:cs="Times New Roman"/>
          <w:color w:val="000000"/>
          <w:sz w:val="24"/>
          <w:szCs w:val="24"/>
          <w:lang w:eastAsia="uk-UA"/>
        </w:rPr>
        <w:t>Лазуренко</w:t>
      </w:r>
      <w:proofErr w:type="spellEnd"/>
      <w:r w:rsidRPr="00C43F08">
        <w:rPr>
          <w:rFonts w:ascii="Times New Roman" w:eastAsia="Times New Roman" w:hAnsi="Times New Roman" w:cs="Times New Roman"/>
          <w:color w:val="000000"/>
          <w:sz w:val="24"/>
          <w:szCs w:val="24"/>
          <w:lang w:eastAsia="uk-UA"/>
        </w:rPr>
        <w:t xml:space="preserve"> В.О. </w:t>
      </w:r>
      <w:bookmarkEnd w:id="0"/>
      <w:r w:rsidRPr="00C43F08">
        <w:rPr>
          <w:rFonts w:ascii="Times New Roman" w:eastAsia="Times New Roman" w:hAnsi="Times New Roman" w:cs="Times New Roman"/>
          <w:color w:val="363636"/>
          <w:sz w:val="24"/>
          <w:szCs w:val="24"/>
          <w:lang w:eastAsia="uk-UA"/>
        </w:rPr>
        <w:t xml:space="preserve">(далі – прокурор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у дисциплінарному провадженні № 07/3/2-832дс-359дп-25,</w:t>
      </w:r>
    </w:p>
    <w:p w14:paraId="088455C3" w14:textId="77777777" w:rsidR="00C43F08" w:rsidRPr="00C43F08" w:rsidRDefault="00C43F08" w:rsidP="00C43F08">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0"/>
          <w:szCs w:val="20"/>
          <w:lang w:eastAsia="uk-UA"/>
        </w:rPr>
        <w:t> </w:t>
      </w:r>
    </w:p>
    <w:p w14:paraId="57DAC645" w14:textId="77777777" w:rsidR="00C43F08" w:rsidRPr="00C43F08" w:rsidRDefault="00C43F08" w:rsidP="00C43F08">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В С Т А Н О В И Л А:</w:t>
      </w:r>
    </w:p>
    <w:p w14:paraId="7EF53A40" w14:textId="77777777" w:rsidR="00C43F08" w:rsidRPr="00C43F08" w:rsidRDefault="00C43F08" w:rsidP="00C43F08">
      <w:pPr>
        <w:shd w:val="clear" w:color="auto" w:fill="FCFCFC"/>
        <w:spacing w:beforeAutospacing="1" w:after="0" w:afterAutospacing="1" w:line="240" w:lineRule="auto"/>
        <w:ind w:firstLine="709"/>
        <w:jc w:val="center"/>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16"/>
          <w:szCs w:val="16"/>
          <w:lang w:eastAsia="uk-UA"/>
        </w:rPr>
        <w:t> </w:t>
      </w:r>
    </w:p>
    <w:p w14:paraId="20C8ACC0"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1. Відомості про прокурора, стосовно якого здійснюється дисциплінарне провадження</w:t>
      </w:r>
    </w:p>
    <w:p w14:paraId="4D981332"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0"/>
          <w:szCs w:val="20"/>
          <w:lang w:eastAsia="uk-UA"/>
        </w:rPr>
        <w:t> </w:t>
      </w:r>
    </w:p>
    <w:p w14:paraId="5E255003"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Вероніка Олександрівна</w:t>
      </w:r>
      <w:r w:rsidRPr="00C43F08">
        <w:rPr>
          <w:rFonts w:ascii="Times New Roman" w:eastAsia="Times New Roman" w:hAnsi="Times New Roman" w:cs="Times New Roman"/>
          <w:b/>
          <w:bCs/>
          <w:color w:val="363636"/>
          <w:sz w:val="24"/>
          <w:szCs w:val="24"/>
          <w:lang w:eastAsia="uk-UA"/>
        </w:rPr>
        <w:t>  </w:t>
      </w:r>
      <w:r w:rsidRPr="00C43F08">
        <w:rPr>
          <w:rFonts w:ascii="Times New Roman" w:eastAsia="Times New Roman" w:hAnsi="Times New Roman" w:cs="Times New Roman"/>
          <w:color w:val="363636"/>
          <w:sz w:val="24"/>
          <w:szCs w:val="24"/>
          <w:lang w:eastAsia="uk-UA"/>
        </w:rPr>
        <w:t>в органах прокуратури працює з квітня 1996 року, на зазначеній у дисциплінарній скарзі посаді – з 12 березня 2021 року. Присягу прокурора склала 09 лютого 2011 року, з положеннями Кодексу професійної етики та поведінки прокурорів ознайомилася 09 січня 2013 року.</w:t>
      </w:r>
    </w:p>
    <w:p w14:paraId="587B5DA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 Неодноразово заохочувалася керівником обласної прокуратури та Генеральним прокурором.</w:t>
      </w:r>
    </w:p>
    <w:p w14:paraId="0FC5A6D8"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16"/>
          <w:szCs w:val="16"/>
          <w:lang w:eastAsia="uk-UA"/>
        </w:rPr>
        <w:t> </w:t>
      </w:r>
    </w:p>
    <w:p w14:paraId="2C9E5CA6"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52551E47"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0"/>
          <w:szCs w:val="20"/>
          <w:lang w:eastAsia="uk-UA"/>
        </w:rPr>
        <w:t> </w:t>
      </w:r>
    </w:p>
    <w:p w14:paraId="267758B2" w14:textId="77777777" w:rsidR="00C43F08" w:rsidRPr="00C43F08" w:rsidRDefault="00C43F08" w:rsidP="00C43F0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lastRenderedPageBreak/>
        <w:t xml:space="preserve">До Кваліфікаційно-дисциплінарної комісії прокурорів (далі – Комісія)  21 липня 2025 року надійшла дисциплінарна скарга керівника Харківської обласної прокуратури </w:t>
      </w:r>
      <w:proofErr w:type="spellStart"/>
      <w:r w:rsidRPr="00C43F08">
        <w:rPr>
          <w:rFonts w:ascii="Times New Roman" w:eastAsia="Times New Roman" w:hAnsi="Times New Roman" w:cs="Times New Roman"/>
          <w:color w:val="363636"/>
          <w:sz w:val="24"/>
          <w:szCs w:val="24"/>
          <w:lang w:eastAsia="uk-UA"/>
        </w:rPr>
        <w:t>Омарова</w:t>
      </w:r>
      <w:proofErr w:type="spellEnd"/>
      <w:r w:rsidRPr="00C43F08">
        <w:rPr>
          <w:rFonts w:ascii="Times New Roman" w:eastAsia="Times New Roman" w:hAnsi="Times New Roman" w:cs="Times New Roman"/>
          <w:color w:val="363636"/>
          <w:sz w:val="24"/>
          <w:szCs w:val="24"/>
          <w:lang w:eastAsia="uk-UA"/>
        </w:rPr>
        <w:t xml:space="preserve"> А.А. (далі – скаржник) про вчинення прокурором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дисциплінарного проступку, яку автоматизованою системою розподілена члену Комісії </w:t>
      </w:r>
      <w:proofErr w:type="spellStart"/>
      <w:r w:rsidRPr="00C43F08">
        <w:rPr>
          <w:rFonts w:ascii="Times New Roman" w:eastAsia="Times New Roman" w:hAnsi="Times New Roman" w:cs="Times New Roman"/>
          <w:color w:val="363636"/>
          <w:sz w:val="24"/>
          <w:szCs w:val="24"/>
          <w:lang w:eastAsia="uk-UA"/>
        </w:rPr>
        <w:t>Куриленку</w:t>
      </w:r>
      <w:proofErr w:type="spellEnd"/>
      <w:r w:rsidRPr="00C43F08">
        <w:rPr>
          <w:rFonts w:ascii="Times New Roman" w:eastAsia="Times New Roman" w:hAnsi="Times New Roman" w:cs="Times New Roman"/>
          <w:color w:val="363636"/>
          <w:sz w:val="24"/>
          <w:szCs w:val="24"/>
          <w:lang w:eastAsia="uk-UA"/>
        </w:rPr>
        <w:t xml:space="preserve"> Д.В.  За результатами її розгляду ним  31 липня 2025 року прийнято рішення про відкриття дисциплінарного провадження № 07/3/2-832дс-359дп-25.</w:t>
      </w:r>
    </w:p>
    <w:p w14:paraId="4B926268" w14:textId="77777777" w:rsidR="00C43F08" w:rsidRPr="00C43F08" w:rsidRDefault="00C43F08" w:rsidP="00C43F0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Рішенням Комісії від 11 вересня 2025 року № 280дп-25 строк перевірки відомостей про наявність підстав для притягнення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до дисциплінарної відповідальності у дисциплінарному провадженні № 07/3/2-832дс-359дп-25 продовжено на один місяць.</w:t>
      </w:r>
    </w:p>
    <w:p w14:paraId="49D5FD08"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На підставі матеріалів, зібраних за результатами перевірки, членом Комісії </w:t>
      </w:r>
      <w:proofErr w:type="spellStart"/>
      <w:r w:rsidRPr="00C43F08">
        <w:rPr>
          <w:rFonts w:ascii="Times New Roman" w:eastAsia="Times New Roman" w:hAnsi="Times New Roman" w:cs="Times New Roman"/>
          <w:color w:val="363636"/>
          <w:sz w:val="24"/>
          <w:szCs w:val="24"/>
          <w:lang w:eastAsia="uk-UA"/>
        </w:rPr>
        <w:t>Куриленком</w:t>
      </w:r>
      <w:proofErr w:type="spellEnd"/>
      <w:r w:rsidRPr="00C43F08">
        <w:rPr>
          <w:rFonts w:ascii="Times New Roman" w:eastAsia="Times New Roman" w:hAnsi="Times New Roman" w:cs="Times New Roman"/>
          <w:color w:val="363636"/>
          <w:sz w:val="24"/>
          <w:szCs w:val="24"/>
          <w:lang w:eastAsia="uk-UA"/>
        </w:rPr>
        <w:t xml:space="preserve"> Д.В. 13 листопада 2025 року складено висновок про відсутність  дисциплінарного проступку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який із зібраними матеріалами передано на розгляд Комісії.</w:t>
      </w:r>
    </w:p>
    <w:p w14:paraId="31590029"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Скаржника та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своєчасно та належним чином повідомлено про час і місце проведення засідання Комісії.</w:t>
      </w:r>
    </w:p>
    <w:p w14:paraId="3E680015"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У засіданні Комісії взяли участь прокурор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яка підтвердила свої пояснення, надані під час дисциплінарного провадження, зазначила про відсутність підстав для притягнення її до дисциплінарної відповідальності та необхідності закриття дисциплінарного провадження, а також в режимі відеоконференції, відповідно до рішення голови Комісії від 24 листопада 2025 року № 40зп-25, представник скаржника – заступник керівника Харківської обласної прокуратури ОСОБА-1, який погодилися з висновком члена Комісії </w:t>
      </w:r>
      <w:proofErr w:type="spellStart"/>
      <w:r w:rsidRPr="00C43F08">
        <w:rPr>
          <w:rFonts w:ascii="Times New Roman" w:eastAsia="Times New Roman" w:hAnsi="Times New Roman" w:cs="Times New Roman"/>
          <w:color w:val="363636"/>
          <w:sz w:val="24"/>
          <w:szCs w:val="24"/>
          <w:lang w:eastAsia="uk-UA"/>
        </w:rPr>
        <w:t>Куриленка</w:t>
      </w:r>
      <w:proofErr w:type="spellEnd"/>
      <w:r w:rsidRPr="00C43F08">
        <w:rPr>
          <w:rFonts w:ascii="Times New Roman" w:eastAsia="Times New Roman" w:hAnsi="Times New Roman" w:cs="Times New Roman"/>
          <w:color w:val="363636"/>
          <w:sz w:val="24"/>
          <w:szCs w:val="24"/>
          <w:lang w:eastAsia="uk-UA"/>
        </w:rPr>
        <w:t xml:space="preserve"> Д.В. про відсутність підстав для притягнення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до дисциплінарної відповідальності.</w:t>
      </w:r>
    </w:p>
    <w:p w14:paraId="36D801A4"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0"/>
          <w:szCs w:val="20"/>
          <w:lang w:eastAsia="uk-UA"/>
        </w:rPr>
        <w:t> </w:t>
      </w:r>
    </w:p>
    <w:p w14:paraId="17C3CC85"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3. Зміст дисциплінарної скарги</w:t>
      </w:r>
    </w:p>
    <w:p w14:paraId="4D89B8EC"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0"/>
          <w:szCs w:val="20"/>
          <w:lang w:eastAsia="uk-UA"/>
        </w:rPr>
        <w:t> </w:t>
      </w:r>
    </w:p>
    <w:p w14:paraId="37880ED3" w14:textId="77777777" w:rsidR="00C43F08" w:rsidRPr="00C43F08" w:rsidRDefault="00C43F08" w:rsidP="00C43F0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Скаржником зазначено, що під час опрацювання медичних документів, які послужили підставою для надання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статусу особи з інвалідністю встановлено, що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звернулася до Харківської обласної МСЕК з метою проведення огляду та встановлення їй групи інвалідності, службові особи якої 08 липня 2020 року прийняли рішення про встановлення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ІІІ групи інвалідності, що підтверджується довідкою МСЕК серії (конфіденційна інформація).</w:t>
      </w:r>
    </w:p>
    <w:p w14:paraId="79AD8D5D" w14:textId="77777777" w:rsidR="00C43F08" w:rsidRPr="00C43F08" w:rsidRDefault="00C43F08" w:rsidP="00C43F0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w:t>
      </w:r>
    </w:p>
    <w:p w14:paraId="12152B63" w14:textId="77777777" w:rsidR="00C43F08" w:rsidRPr="00C43F08" w:rsidRDefault="00C43F08" w:rsidP="00C43F0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Таким чином, отримання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  </w:t>
      </w:r>
    </w:p>
    <w:p w14:paraId="512E3F85" w14:textId="77777777" w:rsidR="00C43F08" w:rsidRPr="00C43F08" w:rsidRDefault="00C43F08" w:rsidP="00C43F0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7647A0E3" w14:textId="77777777" w:rsidR="00C43F08" w:rsidRPr="00C43F08" w:rsidRDefault="00C43F08" w:rsidP="00C43F0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lastRenderedPageBreak/>
        <w:t xml:space="preserve">На думку скаржника, при оформленні групи інвалідності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діяла в особистих приватних інтересах, та скоїла триваючий дисциплінарний проступок, який розпочався із моменту оформлення їй статусу особи з інвалідністю і триває дотепер.</w:t>
      </w:r>
    </w:p>
    <w:p w14:paraId="34F420EC" w14:textId="77777777" w:rsidR="00C43F08" w:rsidRPr="00C43F08" w:rsidRDefault="00C43F08" w:rsidP="00C43F0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За таких обставин скаржник вважав, що в діях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вбачаються ознаки дисциплінарного проступку, передбаченого пунктом шостим частини першої статті 43 Закону України «Про прокуратуру» (далі – Закон № 1697-VII) – систематичне (два і більше разів протягом одного року) або одноразове грубе порушення правил прокурорської етики).</w:t>
      </w:r>
    </w:p>
    <w:p w14:paraId="149FCC56" w14:textId="77777777" w:rsidR="00C43F08" w:rsidRPr="00C43F08" w:rsidRDefault="00C43F08" w:rsidP="00C43F08">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16"/>
          <w:szCs w:val="16"/>
          <w:lang w:eastAsia="uk-UA"/>
        </w:rPr>
        <w:t> </w:t>
      </w:r>
    </w:p>
    <w:p w14:paraId="516EC779"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4.</w:t>
      </w:r>
      <w:r w:rsidRPr="00C43F08">
        <w:rPr>
          <w:rFonts w:ascii="Times New Roman" w:eastAsia="Times New Roman" w:hAnsi="Times New Roman" w:cs="Times New Roman"/>
          <w:color w:val="363636"/>
          <w:sz w:val="24"/>
          <w:szCs w:val="24"/>
          <w:lang w:eastAsia="uk-UA"/>
        </w:rPr>
        <w:t> </w:t>
      </w:r>
      <w:r w:rsidRPr="00C43F08">
        <w:rPr>
          <w:rFonts w:ascii="Times New Roman" w:eastAsia="Times New Roman" w:hAnsi="Times New Roman" w:cs="Times New Roman"/>
          <w:b/>
          <w:bCs/>
          <w:color w:val="363636"/>
          <w:sz w:val="24"/>
          <w:szCs w:val="24"/>
          <w:lang w:eastAsia="uk-UA"/>
        </w:rPr>
        <w:t>Обставини, встановлені під час здійснення дисциплінарного провадження</w:t>
      </w:r>
    </w:p>
    <w:p w14:paraId="21E74AB2"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C43F08">
        <w:rPr>
          <w:rFonts w:ascii="Times New Roman" w:eastAsia="Times New Roman" w:hAnsi="Times New Roman" w:cs="Times New Roman"/>
          <w:color w:val="363636"/>
          <w:sz w:val="24"/>
          <w:szCs w:val="24"/>
          <w:lang w:eastAsia="uk-UA"/>
        </w:rPr>
        <w:t>Куриленка</w:t>
      </w:r>
      <w:proofErr w:type="spellEnd"/>
      <w:r w:rsidRPr="00C43F08">
        <w:rPr>
          <w:rFonts w:ascii="Times New Roman" w:eastAsia="Times New Roman" w:hAnsi="Times New Roman" w:cs="Times New Roman"/>
          <w:color w:val="363636"/>
          <w:sz w:val="24"/>
          <w:szCs w:val="24"/>
          <w:lang w:eastAsia="uk-UA"/>
        </w:rPr>
        <w:t xml:space="preserve"> Д.В.,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представника скаржника ОСОБА-1, вивчивши висновок, дослідивши матеріали дисциплінарного провадження Комісією встановлено таке.</w:t>
      </w:r>
    </w:p>
    <w:p w14:paraId="41294B0E"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831415C"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4A5482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13CCEE6F"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 органах прокуратури також було виявлено велику кількість випадків встановлення інвалідності за підозрілих обставин.</w:t>
      </w:r>
    </w:p>
    <w:p w14:paraId="37E3E700"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C43F08">
        <w:rPr>
          <w:rFonts w:ascii="Times New Roman" w:eastAsia="Times New Roman" w:hAnsi="Times New Roman" w:cs="Times New Roman"/>
          <w:color w:val="363636"/>
          <w:sz w:val="24"/>
          <w:szCs w:val="24"/>
          <w:lang w:eastAsia="uk-UA"/>
        </w:rPr>
        <w:t>інвалідностей</w:t>
      </w:r>
      <w:proofErr w:type="spellEnd"/>
      <w:r w:rsidRPr="00C43F08">
        <w:rPr>
          <w:rFonts w:ascii="Times New Roman" w:eastAsia="Times New Roman" w:hAnsi="Times New Roman" w:cs="Times New Roman"/>
          <w:color w:val="363636"/>
          <w:sz w:val="24"/>
          <w:szCs w:val="24"/>
          <w:lang w:eastAsia="uk-UA"/>
        </w:rPr>
        <w:t xml:space="preserve"> прокурорам в окремих регіонах, викликав зосередження уваги громадськості на цій проблемі.</w:t>
      </w:r>
    </w:p>
    <w:p w14:paraId="3D21BA33"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51F1102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8051836"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67E8F0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lastRenderedPageBreak/>
        <w:t xml:space="preserve">У зв’язку з цим скаржником до Комісії надіслано дисциплінарну скаргу про можливе вчинення прокурором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дисциплінарного проступку.</w:t>
      </w:r>
    </w:p>
    <w:p w14:paraId="20410CD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За наявною в Харківській обласній прокуратурі інформацією щодо використання прокурором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соціальних пільг для осіб з інвалідністю така відсутня, також прокурор своєчасно повідомила Харківську обласну прокуратуру про встановлення її відповідної групи інвалідності та надала і виконувала Індивідуальну програму реабілітації інваліда.</w:t>
      </w:r>
    </w:p>
    <w:p w14:paraId="7A95F75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Відповідно до інформації Харківської обласної прокуратури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не зверталась до структурного підрозділу обласної прокуратури  щодо необхідності додаткового облаштування робочого місця з дотримання вимог доступності, </w:t>
      </w:r>
      <w:proofErr w:type="spellStart"/>
      <w:r w:rsidRPr="00C43F08">
        <w:rPr>
          <w:rFonts w:ascii="Times New Roman" w:eastAsia="Times New Roman" w:hAnsi="Times New Roman" w:cs="Times New Roman"/>
          <w:color w:val="363636"/>
          <w:sz w:val="24"/>
          <w:szCs w:val="24"/>
          <w:lang w:eastAsia="uk-UA"/>
        </w:rPr>
        <w:t>безбар’єрності</w:t>
      </w:r>
      <w:proofErr w:type="spellEnd"/>
      <w:r w:rsidRPr="00C43F08">
        <w:rPr>
          <w:rFonts w:ascii="Times New Roman" w:eastAsia="Times New Roman" w:hAnsi="Times New Roman" w:cs="Times New Roman"/>
          <w:color w:val="363636"/>
          <w:sz w:val="24"/>
          <w:szCs w:val="24"/>
          <w:lang w:eastAsia="uk-UA"/>
        </w:rPr>
        <w:t xml:space="preserve"> тощо. У зв’язку з цим, виконання заходів з облаштування робочого місця не забезпечувалось.</w:t>
      </w:r>
    </w:p>
    <w:p w14:paraId="663E5B4F"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працює в органах прокуратури Харківської області з квітня 1996 року. У червні 2009 року під час медичного обстеження у неї виявлено злоякісне новоутворення. У зв’язку із зазначеним захворюванням вона неодноразово проходила лікування включаючи відповідні курси (конфіденційна інформація), яке відбулося у жовтні 2009 року у Харківському обласному клінічному центрі. Після проведеного оперативного втручання та (конфіденційна інформація) вона з грудня 2009 року до березня 2010 року пройшла низку курсів (конфіденційна інформація) і перебувала на стаціонарному лікуванні з жовтня до грудня 2009 року. Їй встановлено функціональний діагноз: (конфіденційна інформація).</w:t>
      </w:r>
    </w:p>
    <w:p w14:paraId="0141C10A"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За результатами курсу лікування медичну документацію скеровано до спеціалізованої МСЕК.</w:t>
      </w:r>
    </w:p>
    <w:p w14:paraId="52976038"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Відповідно Міжрайонною онкологічною МСЕК 28 квітня 2010 року вперше їй встановлено ІІ групу інвалідності, загальне захворювання строком на  1 рік, відповідно до довідки до </w:t>
      </w:r>
      <w:proofErr w:type="spellStart"/>
      <w:r w:rsidRPr="00C43F08">
        <w:rPr>
          <w:rFonts w:ascii="Times New Roman" w:eastAsia="Times New Roman" w:hAnsi="Times New Roman" w:cs="Times New Roman"/>
          <w:color w:val="363636"/>
          <w:sz w:val="24"/>
          <w:szCs w:val="24"/>
          <w:lang w:eastAsia="uk-UA"/>
        </w:rPr>
        <w:t>акта</w:t>
      </w:r>
      <w:proofErr w:type="spellEnd"/>
      <w:r w:rsidRPr="00C43F08">
        <w:rPr>
          <w:rFonts w:ascii="Times New Roman" w:eastAsia="Times New Roman" w:hAnsi="Times New Roman" w:cs="Times New Roman"/>
          <w:color w:val="363636"/>
          <w:sz w:val="24"/>
          <w:szCs w:val="24"/>
          <w:lang w:eastAsia="uk-UA"/>
        </w:rPr>
        <w:t xml:space="preserve"> огляду серії (конфіденційна інформація).</w:t>
      </w:r>
    </w:p>
    <w:p w14:paraId="1453180B"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При проведенні чергових повторних оглядів зазначену групу інвалідності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МСЕК продовжено у встановленому порядку, зокрема: 12 травня 2011 року  на 2 роки (довідка до </w:t>
      </w:r>
      <w:proofErr w:type="spellStart"/>
      <w:r w:rsidRPr="00C43F08">
        <w:rPr>
          <w:rFonts w:ascii="Times New Roman" w:eastAsia="Times New Roman" w:hAnsi="Times New Roman" w:cs="Times New Roman"/>
          <w:color w:val="363636"/>
          <w:sz w:val="24"/>
          <w:szCs w:val="24"/>
          <w:lang w:eastAsia="uk-UA"/>
        </w:rPr>
        <w:t>акта</w:t>
      </w:r>
      <w:proofErr w:type="spellEnd"/>
      <w:r w:rsidRPr="00C43F08">
        <w:rPr>
          <w:rFonts w:ascii="Times New Roman" w:eastAsia="Times New Roman" w:hAnsi="Times New Roman" w:cs="Times New Roman"/>
          <w:color w:val="363636"/>
          <w:sz w:val="24"/>
          <w:szCs w:val="24"/>
          <w:lang w:eastAsia="uk-UA"/>
        </w:rPr>
        <w:t xml:space="preserve"> огляду  (конфіденційна інформація); 15 травня 2013 року (довідка серії (конфіденційна інформація); 18 липня 2016 року із встановленням ІІІ групи інвалідності (довідка серії (конфіденційна інформація); 09 липня 2018 року (довідка серії (конфіденційна інформація); 08 липня 2020 року (довідка серії (конфіденційна інформація).</w:t>
      </w:r>
    </w:p>
    <w:p w14:paraId="52CE18D0"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Далі у зв’язку зі збройною агресією російської федерації та проведенням військових дій на території Харківської області та постійних обстрілів  міста Харкова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черговий медичний огляд МСЕК у липні 2022 року не проходила.</w:t>
      </w:r>
    </w:p>
    <w:p w14:paraId="479AD3F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Загалом з моменту встановлення їй статусу особи з інвалідністю з 2010 року дотепер вона у встановленому порядку пройшла п’ять МСЕК, якими підтверджено її статус особи з інвалідністю та відповідно до пункту 3 Постанови Кабінету Міністрів України № 225 від 08 березня 2022 року «Деякі питання порядку проведення медико-соціальної експертизи на період дії воєнного стану на території України» чергові терміни проходження МСЕК перенесено до завершення воєнного стану.</w:t>
      </w:r>
    </w:p>
    <w:p w14:paraId="19C2232A"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Водночас через погіршення стану здоров’я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08 жовтня 2024 року проведено чергове оперативне хірургічне втручання в ДУ «Інститут медичної радіології та онкології ім. С.П. Григорьєва НАН України» і до цього часу вона постійно проходить відповідне лікування у спеціалізованих медичних закладах. </w:t>
      </w:r>
    </w:p>
    <w:p w14:paraId="47CBCED6"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lastRenderedPageBreak/>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0CAB3A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2B5A9ADB"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Прокурор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у межах кримінального провадження  (конфіденційна інформація)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4DF39C33"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Відповідно до виписки із медичної карти стаціонарного хворого (конфіденційна інформація) ДУ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C43F08">
        <w:rPr>
          <w:rFonts w:ascii="Times New Roman" w:eastAsia="Times New Roman" w:hAnsi="Times New Roman" w:cs="Times New Roman"/>
          <w:color w:val="363636"/>
          <w:sz w:val="24"/>
          <w:szCs w:val="24"/>
          <w:lang w:eastAsia="uk-UA"/>
        </w:rPr>
        <w:t>Укрдержндімспі</w:t>
      </w:r>
      <w:proofErr w:type="spellEnd"/>
      <w:r w:rsidRPr="00C43F08">
        <w:rPr>
          <w:rFonts w:ascii="Times New Roman" w:eastAsia="Times New Roman" w:hAnsi="Times New Roman" w:cs="Times New Roman"/>
          <w:color w:val="363636"/>
          <w:sz w:val="24"/>
          <w:szCs w:val="24"/>
          <w:lang w:eastAsia="uk-UA"/>
        </w:rPr>
        <w:t xml:space="preserve"> МОЗ України»)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з 07 до 11 квітня  2025 року перебувала на стаціонарному лікуванні у вказаному медичному закладі для здійснення переогляду.</w:t>
      </w:r>
    </w:p>
    <w:p w14:paraId="15BC25CC"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Крім того, відповідно до долученого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«Витягу із рішення експертної команди з оцінювання повсякденного функціонування особи Центру оцінювання функціонування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14 липня 2025 року, зазначено: пункт 10.1 «Рішення про підтвердження рішення, що оскаржується – ні»; пункт 10.2 «Рішення про скасування рішення, що оскаржується – так»; пункт 10.3 «Рішення про формування нового рішення щодо результату оцінювання – ні».</w:t>
      </w:r>
    </w:p>
    <w:p w14:paraId="6E02D1B5"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З вищевказаного рішення слідує, що стосовно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прийнято рішення про скасування їй статусу особи з інвалідністю.</w:t>
      </w:r>
    </w:p>
    <w:p w14:paraId="7D33FB58"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Також на вимогу члена Комісії Харківською обласною прокуратурою стосовно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проведено службове розслідування.</w:t>
      </w:r>
    </w:p>
    <w:p w14:paraId="4E3E631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Відповідно до висновку службового розслідування, який 29 вересня 2025 року затверджено керівником Харківської обласної прокуратури, констатовано: «Факт отримання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08.07.2020 III групи інвалідності, яка надалі скасована ДУ «</w:t>
      </w:r>
      <w:proofErr w:type="spellStart"/>
      <w:r w:rsidRPr="00C43F08">
        <w:rPr>
          <w:rFonts w:ascii="Times New Roman" w:eastAsia="Times New Roman" w:hAnsi="Times New Roman" w:cs="Times New Roman"/>
          <w:color w:val="363636"/>
          <w:sz w:val="24"/>
          <w:szCs w:val="24"/>
          <w:lang w:eastAsia="uk-UA"/>
        </w:rPr>
        <w:t>Укрдержндімспі</w:t>
      </w:r>
      <w:proofErr w:type="spellEnd"/>
      <w:r w:rsidRPr="00C43F08">
        <w:rPr>
          <w:rFonts w:ascii="Times New Roman" w:eastAsia="Times New Roman" w:hAnsi="Times New Roman" w:cs="Times New Roman"/>
          <w:color w:val="363636"/>
          <w:sz w:val="24"/>
          <w:szCs w:val="24"/>
          <w:lang w:eastAsia="uk-UA"/>
        </w:rPr>
        <w:t xml:space="preserve"> МОЗ України» з 14 липня 2025 року, в ході службового розслідування знайшов своє підтвердження».</w:t>
      </w:r>
    </w:p>
    <w:p w14:paraId="4A6B6602"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«Врахувати, що Головним слідчим управлінням Державного бюро розслідувань здійснюється досудове розслідування за фактом вчинення кримінальних правопорушень, передбачених ч. 5 ст. 190, ч. 4 ст. 190, ч. 4 ст. 191, ч. 2 ст. 364, ч. 1, ч. 2 ст. 366, ч. 3 ст. 369, ч. 4 ст. 358, ч. 4  ст. 27, ч. 2 ст. 358, ст. 368-5 КК України, під час якого досліджуються як питання, пов’язані з набуттям прокурорами статусу особи з інвалідністю, так і отримання ними пенсійних виплат».</w:t>
      </w:r>
    </w:p>
    <w:p w14:paraId="1535249C"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0"/>
          <w:szCs w:val="20"/>
          <w:lang w:eastAsia="uk-UA"/>
        </w:rPr>
        <w:lastRenderedPageBreak/>
        <w:t> </w:t>
      </w:r>
    </w:p>
    <w:p w14:paraId="32CA2BE5"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xml:space="preserve">5. Пояснення прокурора </w:t>
      </w:r>
      <w:proofErr w:type="spellStart"/>
      <w:r w:rsidRPr="00C43F08">
        <w:rPr>
          <w:rFonts w:ascii="Times New Roman" w:eastAsia="Times New Roman" w:hAnsi="Times New Roman" w:cs="Times New Roman"/>
          <w:b/>
          <w:bCs/>
          <w:color w:val="363636"/>
          <w:sz w:val="24"/>
          <w:szCs w:val="24"/>
          <w:lang w:eastAsia="uk-UA"/>
        </w:rPr>
        <w:t>Лазуренко</w:t>
      </w:r>
      <w:proofErr w:type="spellEnd"/>
      <w:r w:rsidRPr="00C43F08">
        <w:rPr>
          <w:rFonts w:ascii="Times New Roman" w:eastAsia="Times New Roman" w:hAnsi="Times New Roman" w:cs="Times New Roman"/>
          <w:b/>
          <w:bCs/>
          <w:color w:val="363636"/>
          <w:sz w:val="24"/>
          <w:szCs w:val="24"/>
          <w:lang w:eastAsia="uk-UA"/>
        </w:rPr>
        <w:t xml:space="preserve"> В.О.</w:t>
      </w:r>
    </w:p>
    <w:p w14:paraId="1102C503"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0"/>
          <w:szCs w:val="20"/>
          <w:lang w:eastAsia="uk-UA"/>
        </w:rPr>
        <w:t> </w:t>
      </w:r>
    </w:p>
    <w:p w14:paraId="324CCF3E"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пояснила, що у зв’язку із захворюванням у червні 2009 року вона звернулась до КЗОЗ «Харківський обласний клінічний онкологічний центр», де їй повідомили про наявність злоякісних утворювань та необхідності негайного лікування. У зв’язку з цим з червня до вересня 2009 року нею пройдено (конфіденційна інформація). Під час лікування підтвердили наявність (конфіденційна інформація). Далі 06 жовтня 2009 року проведене хірургічне оперативне втручання з подальшим постійним (конфіденційна інформація) та встановлено діагноз (конфіденційна інформація). З червня 2009 року до березня 2010 року вона постійно проходила відповідне лікування.</w:t>
      </w:r>
    </w:p>
    <w:p w14:paraId="47B75E7B"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Враховуючи наявність підстав за направленням лікарів вона звернулася до Міжрайонної спеціалізованої онкологічної МСЕК, якою 28 квітня 2010 року їй вперше встановлено ІІ групу інвалідності, загальне захворювання строком на 1 рік. У зв’язку із погіршенням стану здоров’я у серпні 2011 року та липні 2017 року їй були проведені оперативні хірургічні втручання в КЗОЗ «Харківський обласний клінічний центр».</w:t>
      </w:r>
    </w:p>
    <w:p w14:paraId="60B0702B"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Надалі систематично у встановлені Міжрайонною спеціалізованою онкологічною МСЕК строки вона постійно у встановленому порядку проходила відповідні переогляди, за наслідками яких встановлювалася група інвалідності. Зокрема, ІІ група інвалідності з 01 травня 2011 року на 2 роки; ІІ група інвалідності з 01 травня 2013 року на 1 рік; у червні 2014 року (точної дати не пам’ятає, оскільки копії документів не збереглися); ІІІ група інвалідності з 01 липня 2016 року на 2 роки; ІІІ група інвалідності з 01 липня 2018  року на 2 роки.</w:t>
      </w:r>
    </w:p>
    <w:p w14:paraId="6BCC198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Усі переогляди МСЕК вона проходила у встановленому порядку, востаннє такий пройдено в липні 2020 року та підтверджено ІІІ групу інвалідності, загальне захворювання до 01 липня 2022 року. Однак черговий  переогляд у липні 2022 року нею не пройдено у зв’язку із військовою агресією російської федерації та постійними обстрілами м. Харкова, та з урахуванням вимог пункту 3 Постанови Кабінету Міністрів України № 225 від 08 березня 2022 року.</w:t>
      </w:r>
    </w:p>
    <w:p w14:paraId="0FFB5BAF"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У 2019 році у неї поступово відбувалося погіршення стану здоров'я, та впродовж останніх років вона лікувалася </w:t>
      </w:r>
      <w:proofErr w:type="spellStart"/>
      <w:r w:rsidRPr="00C43F08">
        <w:rPr>
          <w:rFonts w:ascii="Times New Roman" w:eastAsia="Times New Roman" w:hAnsi="Times New Roman" w:cs="Times New Roman"/>
          <w:color w:val="363636"/>
          <w:sz w:val="24"/>
          <w:szCs w:val="24"/>
          <w:lang w:eastAsia="uk-UA"/>
        </w:rPr>
        <w:t>консервативно</w:t>
      </w:r>
      <w:proofErr w:type="spellEnd"/>
      <w:r w:rsidRPr="00C43F08">
        <w:rPr>
          <w:rFonts w:ascii="Times New Roman" w:eastAsia="Times New Roman" w:hAnsi="Times New Roman" w:cs="Times New Roman"/>
          <w:color w:val="363636"/>
          <w:sz w:val="24"/>
          <w:szCs w:val="24"/>
          <w:lang w:eastAsia="uk-UA"/>
        </w:rPr>
        <w:t>, а  08 жовтня 2024 року їй в Інституті медичної радіології та онкології ім. С.П. Григор’єва НАМ України проведено чергове оперативне втручання з подальшим систематичним  лікуванням.</w:t>
      </w:r>
    </w:p>
    <w:p w14:paraId="38F8F8C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Про встановлення групи інвалідності та участь у засіданні МСЕК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повідомляла безпосереднього керівника, кадровий підрозділ та бухгалтерію обласної прокуратури. Кожного разу після встановлення/продовження групи інвалідності вона отримувала та проходила Індивідуальні програми з реабілітації інваліда.</w:t>
      </w:r>
    </w:p>
    <w:p w14:paraId="426BD616"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Після первинного встановлення групи інвалідності вона у травні 2010 року звернулася до органів Пенсійного Фонду України, за результатами розгляду якого їй призначена пенсія відповідно до Закону України «Про загальнообов’язкове державне пенсійне страхування». З вересня 2019 року їй виплачується пенсія відповідно до Закону № 1697-VII за вислугою років. Пенсійні виплати пов’язані з інвалідністю нею своєчасно та достовірно відображалися у щорічних деклараціях.</w:t>
      </w:r>
    </w:p>
    <w:p w14:paraId="3E00D8E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Крім того,  в період з 07 до 11 квітня 2025 року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пройдено відповідне обстеження в ДУ «</w:t>
      </w:r>
      <w:proofErr w:type="spellStart"/>
      <w:r w:rsidRPr="00C43F08">
        <w:rPr>
          <w:rFonts w:ascii="Times New Roman" w:eastAsia="Times New Roman" w:hAnsi="Times New Roman" w:cs="Times New Roman"/>
          <w:color w:val="363636"/>
          <w:sz w:val="24"/>
          <w:szCs w:val="24"/>
          <w:lang w:eastAsia="uk-UA"/>
        </w:rPr>
        <w:t>Укрдержндімспі</w:t>
      </w:r>
      <w:proofErr w:type="spellEnd"/>
      <w:r w:rsidRPr="00C43F08">
        <w:rPr>
          <w:rFonts w:ascii="Times New Roman" w:eastAsia="Times New Roman" w:hAnsi="Times New Roman" w:cs="Times New Roman"/>
          <w:color w:val="363636"/>
          <w:sz w:val="24"/>
          <w:szCs w:val="24"/>
          <w:lang w:eastAsia="uk-UA"/>
        </w:rPr>
        <w:t xml:space="preserve"> МОЗ України» та видана виписка із медичної карти </w:t>
      </w:r>
      <w:r w:rsidRPr="00C43F08">
        <w:rPr>
          <w:rFonts w:ascii="Times New Roman" w:eastAsia="Times New Roman" w:hAnsi="Times New Roman" w:cs="Times New Roman"/>
          <w:color w:val="363636"/>
          <w:sz w:val="24"/>
          <w:szCs w:val="24"/>
          <w:lang w:eastAsia="uk-UA"/>
        </w:rPr>
        <w:lastRenderedPageBreak/>
        <w:t>стаціонарного хворого № (конфіденційна інформація). Під час засідання лікарсько-консультативної комісії 11 квітня 2025 року фахівці її не оглядали, та з нею не спілкувалися.</w:t>
      </w:r>
    </w:p>
    <w:p w14:paraId="418D86EF"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Крім того,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додатково пояснила, що 20 серпня 2025 року на власну електронну адресу надійшов Витяг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14.07.2025 № (конфіденційна інформація), постановленого за наслідками обстеження в ДУ «</w:t>
      </w:r>
      <w:proofErr w:type="spellStart"/>
      <w:r w:rsidRPr="00C43F08">
        <w:rPr>
          <w:rFonts w:ascii="Times New Roman" w:eastAsia="Times New Roman" w:hAnsi="Times New Roman" w:cs="Times New Roman"/>
          <w:color w:val="363636"/>
          <w:sz w:val="24"/>
          <w:szCs w:val="24"/>
          <w:lang w:eastAsia="uk-UA"/>
        </w:rPr>
        <w:t>Укрдержндімспі</w:t>
      </w:r>
      <w:proofErr w:type="spellEnd"/>
      <w:r w:rsidRPr="00C43F08">
        <w:rPr>
          <w:rFonts w:ascii="Times New Roman" w:eastAsia="Times New Roman" w:hAnsi="Times New Roman" w:cs="Times New Roman"/>
          <w:color w:val="363636"/>
          <w:sz w:val="24"/>
          <w:szCs w:val="24"/>
          <w:lang w:eastAsia="uk-UA"/>
        </w:rPr>
        <w:t xml:space="preserve"> МОЗ України» у квітні 2025 року. Згідно з даного рішення – ІІІ група інвалідності загального захворювання має бути скасована та вона не є особою з інвалідністю з 14 липня 2025 року. З вказаним рішенням вона не згодна та вважає, що оцінювання стану проводилося відповідно до Постанови Кабінету Міністрів України № 1338 від 15 листопада 2024 року, тобто нормативного </w:t>
      </w:r>
      <w:proofErr w:type="spellStart"/>
      <w:r w:rsidRPr="00C43F08">
        <w:rPr>
          <w:rFonts w:ascii="Times New Roman" w:eastAsia="Times New Roman" w:hAnsi="Times New Roman" w:cs="Times New Roman"/>
          <w:color w:val="363636"/>
          <w:sz w:val="24"/>
          <w:szCs w:val="24"/>
          <w:lang w:eastAsia="uk-UA"/>
        </w:rPr>
        <w:t>акта</w:t>
      </w:r>
      <w:proofErr w:type="spellEnd"/>
      <w:r w:rsidRPr="00C43F08">
        <w:rPr>
          <w:rFonts w:ascii="Times New Roman" w:eastAsia="Times New Roman" w:hAnsi="Times New Roman" w:cs="Times New Roman"/>
          <w:color w:val="363636"/>
          <w:sz w:val="24"/>
          <w:szCs w:val="24"/>
          <w:lang w:eastAsia="uk-UA"/>
        </w:rPr>
        <w:t>, який діяв на період її перебування в ДУ «</w:t>
      </w:r>
      <w:proofErr w:type="spellStart"/>
      <w:r w:rsidRPr="00C43F08">
        <w:rPr>
          <w:rFonts w:ascii="Times New Roman" w:eastAsia="Times New Roman" w:hAnsi="Times New Roman" w:cs="Times New Roman"/>
          <w:color w:val="363636"/>
          <w:sz w:val="24"/>
          <w:szCs w:val="24"/>
          <w:lang w:eastAsia="uk-UA"/>
        </w:rPr>
        <w:t>Укрдержндімспі</w:t>
      </w:r>
      <w:proofErr w:type="spellEnd"/>
      <w:r w:rsidRPr="00C43F08">
        <w:rPr>
          <w:rFonts w:ascii="Times New Roman" w:eastAsia="Times New Roman" w:hAnsi="Times New Roman" w:cs="Times New Roman"/>
          <w:color w:val="363636"/>
          <w:sz w:val="24"/>
          <w:szCs w:val="24"/>
          <w:lang w:eastAsia="uk-UA"/>
        </w:rPr>
        <w:t xml:space="preserve"> МОЗ України», а не на підставі нормативних актів, що діяли у період встановлення/продовження їй інвалідності.</w:t>
      </w:r>
    </w:p>
    <w:p w14:paraId="6D7E4C13"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0"/>
          <w:szCs w:val="20"/>
          <w:lang w:eastAsia="uk-UA"/>
        </w:rPr>
        <w:t> </w:t>
      </w:r>
    </w:p>
    <w:p w14:paraId="21395929"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6. Джерела права, що підлягають застосуванню, та юридична оцінка встановлених обставин</w:t>
      </w:r>
    </w:p>
    <w:p w14:paraId="301E2EDF"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0"/>
          <w:szCs w:val="20"/>
          <w:lang w:eastAsia="uk-UA"/>
        </w:rPr>
        <w:t> </w:t>
      </w:r>
    </w:p>
    <w:p w14:paraId="10F8E49A" w14:textId="77777777" w:rsidR="00C43F08" w:rsidRPr="00C43F08" w:rsidRDefault="00C43F08" w:rsidP="00C43F08">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7669547"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75799A82"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Стаття 22 Конституції України зазначає, що права і свободи людини й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552965A3"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Відповідно до статті 24 Конституції України громадяни мають рівні конституційні права і свободи та є рівними перед законом.</w:t>
      </w:r>
    </w:p>
    <w:p w14:paraId="302CF429"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79F897C"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Статтею 49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sidRPr="00C43F08">
        <w:rPr>
          <w:rFonts w:ascii="Times New Roman" w:eastAsia="Times New Roman" w:hAnsi="Times New Roman" w:cs="Times New Roman"/>
          <w:color w:val="363636"/>
          <w:sz w:val="24"/>
          <w:szCs w:val="24"/>
          <w:lang w:eastAsia="uk-UA"/>
        </w:rPr>
        <w:t>оздоровчо</w:t>
      </w:r>
      <w:proofErr w:type="spellEnd"/>
      <w:r w:rsidRPr="00C43F08">
        <w:rPr>
          <w:rFonts w:ascii="Times New Roman" w:eastAsia="Times New Roman" w:hAnsi="Times New Roman" w:cs="Times New Roman"/>
          <w:color w:val="363636"/>
          <w:sz w:val="24"/>
          <w:szCs w:val="24"/>
          <w:lang w:eastAsia="uk-UA"/>
        </w:rPr>
        <w:t>-профілактичних програм.</w:t>
      </w:r>
    </w:p>
    <w:p w14:paraId="4E6A238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58E2B95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lastRenderedPageBreak/>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Кожному забезпечується вільний доступ до інформації, яка стосується його особисто, крім випадків, передбачених законом.</w:t>
      </w:r>
    </w:p>
    <w:p w14:paraId="0CECB4F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FE64AD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0D1999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3FDB8A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7A0C7B0"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Правові засади організації й діяльності прокуратури України, статус прокурора, загальні права й обов’язки прокурора визначено Законом № 1697-VII.</w:t>
      </w:r>
    </w:p>
    <w:p w14:paraId="5E19848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3FEF85B"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78A7A73"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На теперішній час статус особи з інвалідністю регламентується  відповідними законодавчими та нормативно-правовими актами, зокрема: Законом України «Про основи соціальної захищеності осіб з інвалідністю в Україні» від 21 березня 1991 року № 875-XII (далі – Закон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w:t>
      </w:r>
      <w:r w:rsidRPr="00C43F08">
        <w:rPr>
          <w:rFonts w:ascii="Times New Roman" w:eastAsia="Times New Roman" w:hAnsi="Times New Roman" w:cs="Times New Roman"/>
          <w:color w:val="363636"/>
          <w:sz w:val="24"/>
          <w:szCs w:val="24"/>
          <w:lang w:eastAsia="uk-UA"/>
        </w:rPr>
        <w:lastRenderedPageBreak/>
        <w:t>4170-ІХ (далі – Закон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 1338).</w:t>
      </w:r>
    </w:p>
    <w:p w14:paraId="56885AE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У зазначених нормативно-правових актах основні моменти, які стосуються дисциплінарного провадження, такі.</w:t>
      </w:r>
    </w:p>
    <w:p w14:paraId="4813400E"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Згідно із Законом № 875-XII дискримінація за ознакою інвалідності забороняється (стаття 2), захист прав, свобод і законних інтересів осіб з інвалідністю забезпечується у судовому або іншому порядку, встановленому законом (стаття 6).</w:t>
      </w:r>
    </w:p>
    <w:p w14:paraId="258D3C85"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Відповідно до частини першої статті 3 Закону № 875-XII,  в редакції Закону від 19 грудня 2024 року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36576F37"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(абзац 10 пункт 3).</w:t>
      </w:r>
    </w:p>
    <w:p w14:paraId="535273F6"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1D377C30"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4A3EC6A"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FB19A70"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6B7EA54F"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7498B3BE"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w:t>
      </w:r>
      <w:r w:rsidRPr="00C43F08">
        <w:rPr>
          <w:rFonts w:ascii="Times New Roman" w:eastAsia="Times New Roman" w:hAnsi="Times New Roman" w:cs="Times New Roman"/>
          <w:color w:val="363636"/>
          <w:sz w:val="24"/>
          <w:szCs w:val="24"/>
          <w:lang w:eastAsia="uk-UA"/>
        </w:rPr>
        <w:lastRenderedPageBreak/>
        <w:t>окремими особами й усвідомлювати соціальну  значимість прокурорської діяльності, міру відповідальності перед суспільством.</w:t>
      </w:r>
    </w:p>
    <w:p w14:paraId="21347D88"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75C08778"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61A0837"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C43F08">
        <w:rPr>
          <w:rFonts w:ascii="Times New Roman" w:eastAsia="Times New Roman" w:hAnsi="Times New Roman" w:cs="Times New Roman"/>
          <w:color w:val="363636"/>
          <w:sz w:val="24"/>
          <w:szCs w:val="24"/>
          <w:lang w:eastAsia="uk-UA"/>
        </w:rPr>
        <w:t>професійно</w:t>
      </w:r>
      <w:proofErr w:type="spellEnd"/>
      <w:r w:rsidRPr="00C43F08">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FBA2F79"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4BC1ACA"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F5C6517"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69EF58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B3F0607"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BD71249"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4E548E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lastRenderedPageBreak/>
        <w:t xml:space="preserve">Стаття 31 Кодексу встановлює, що у відносинах з громадянами поза службою працівник прокуратури має бути взірцем </w:t>
      </w:r>
      <w:proofErr w:type="spellStart"/>
      <w:r w:rsidRPr="00C43F08">
        <w:rPr>
          <w:rFonts w:ascii="Times New Roman" w:eastAsia="Times New Roman" w:hAnsi="Times New Roman" w:cs="Times New Roman"/>
          <w:color w:val="363636"/>
          <w:sz w:val="24"/>
          <w:szCs w:val="24"/>
          <w:lang w:eastAsia="uk-UA"/>
        </w:rPr>
        <w:t>законослухняності</w:t>
      </w:r>
      <w:proofErr w:type="spellEnd"/>
      <w:r w:rsidRPr="00C43F08">
        <w:rPr>
          <w:rFonts w:ascii="Times New Roman" w:eastAsia="Times New Roman" w:hAnsi="Times New Roman" w:cs="Times New Roman"/>
          <w:color w:val="363636"/>
          <w:sz w:val="24"/>
          <w:szCs w:val="24"/>
          <w:lang w:eastAsia="uk-UA"/>
        </w:rPr>
        <w:t>, добропорядності, додержання загальновизнаних норм моралі та поведінки.</w:t>
      </w:r>
    </w:p>
    <w:p w14:paraId="1B2A52E2"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1BA6BE9"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43F08">
        <w:rPr>
          <w:rFonts w:ascii="Times New Roman" w:eastAsia="Times New Roman" w:hAnsi="Times New Roman" w:cs="Times New Roman"/>
          <w:color w:val="363636"/>
          <w:sz w:val="24"/>
          <w:szCs w:val="24"/>
          <w:lang w:eastAsia="uk-UA"/>
        </w:rPr>
        <w:t>професійно</w:t>
      </w:r>
      <w:proofErr w:type="spellEnd"/>
      <w:r w:rsidRPr="00C43F08">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27CAB23F"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2624E43E"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054F1B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5C904F9"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BD066B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C43F08">
        <w:rPr>
          <w:rFonts w:ascii="Times New Roman" w:eastAsia="Times New Roman" w:hAnsi="Times New Roman" w:cs="Times New Roman"/>
          <w:color w:val="363636"/>
          <w:sz w:val="24"/>
          <w:szCs w:val="24"/>
          <w:lang w:eastAsia="uk-UA"/>
        </w:rPr>
        <w:t>професійно</w:t>
      </w:r>
      <w:proofErr w:type="spellEnd"/>
      <w:r w:rsidRPr="00C43F08">
        <w:rPr>
          <w:rFonts w:ascii="Times New Roman" w:eastAsia="Times New Roman" w:hAnsi="Times New Roman" w:cs="Times New Roman"/>
          <w:color w:val="363636"/>
          <w:sz w:val="24"/>
          <w:szCs w:val="24"/>
          <w:lang w:eastAsia="uk-UA"/>
        </w:rPr>
        <w:t>, не піддаватися впливу індивідуальних чи приватних інтересів.</w:t>
      </w:r>
    </w:p>
    <w:p w14:paraId="5500BB3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81C07A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w:t>
      </w:r>
      <w:r w:rsidRPr="00C43F08">
        <w:rPr>
          <w:rFonts w:ascii="Times New Roman" w:eastAsia="Times New Roman" w:hAnsi="Times New Roman" w:cs="Times New Roman"/>
          <w:color w:val="363636"/>
          <w:sz w:val="24"/>
          <w:szCs w:val="24"/>
          <w:lang w:eastAsia="uk-UA"/>
        </w:rPr>
        <w:lastRenderedPageBreak/>
        <w:t>прокурорів 27.04.2017 (зі змінами) (далі – Положення), прокурора може бути притягнуто до дисциплінарної відповідальності у порядку дисциплінарного провадження з підстав, визначених частиною 1 статті 43 Закону № 1697-VII. </w:t>
      </w:r>
    </w:p>
    <w:p w14:paraId="065F3CA3"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0"/>
          <w:szCs w:val="20"/>
          <w:lang w:eastAsia="uk-UA"/>
        </w:rPr>
        <w:t> </w:t>
      </w:r>
    </w:p>
    <w:p w14:paraId="0EA5E2F4" w14:textId="77777777" w:rsidR="00C43F08" w:rsidRPr="00C43F08" w:rsidRDefault="00C43F08" w:rsidP="00C43F08">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7. Оцінка встановлених обставин та мотиви ухвалення висновку</w:t>
      </w: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D0064CA"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0"/>
          <w:szCs w:val="20"/>
          <w:lang w:eastAsia="uk-UA"/>
        </w:rPr>
        <w:t> </w:t>
      </w:r>
    </w:p>
    <w:p w14:paraId="63274B0F"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757768B2"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Відповідно до вимог законодавства інформація про стан здоров’я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яка є конфіденційною, у дисциплінарному провадженні не поширюється.</w:t>
      </w:r>
    </w:p>
    <w:p w14:paraId="00F8643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На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42A171B"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На думку скаржника, при оформленні групи інвалідності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могла діяти в особистих приватних інтересах, своїми діями, спрямованими на оформлення групи інвалідності, та отримання пенсії по інвалідності вчинила систематичне (два і більше разів протягом року) або одноразове грубе порушення правил прокурорської етики, однак без зазначення, яку саме норму Кодексу порушила прокурор.</w:t>
      </w:r>
    </w:p>
    <w:p w14:paraId="6DC54152"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Окрім того,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367DC47"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Дисциплінарне провадження стосовно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відкрито у зв’язку з можливим вчиненням нею систематичного (два і більше разів протягом одного року) або одноразового грубого порушення правил прокурорської етики.</w:t>
      </w:r>
    </w:p>
    <w:p w14:paraId="027A627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C1F49F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7646191"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0FFDF4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lastRenderedPageBreak/>
        <w:t>Відсутність конкретних відомостей про хоча б один з цих елементів виключає наявність дисциплінарного проступку.</w:t>
      </w:r>
    </w:p>
    <w:p w14:paraId="23266ED5"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14769D8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586D83B"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має статус прокурора, і відповідно до статті 19 Закону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122172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Слідуючи принципам, визначеним у Кодексі,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3DE9366"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не порушено вимог, які ставляться до посади прокурора.</w:t>
      </w:r>
    </w:p>
    <w:p w14:paraId="1CC9894C"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C43F08">
        <w:rPr>
          <w:rFonts w:ascii="Times New Roman" w:eastAsia="Times New Roman" w:hAnsi="Times New Roman" w:cs="Times New Roman"/>
          <w:color w:val="363636"/>
          <w:sz w:val="24"/>
          <w:szCs w:val="24"/>
          <w:bdr w:val="none" w:sz="0" w:space="0" w:color="auto" w:frame="1"/>
          <w:lang w:eastAsia="uk-UA"/>
        </w:rPr>
        <w:t>дисциплінарної скарги є необґрунтованими, безпідставними та такими, що не знайшли свого підтвердження під час перевірки.</w:t>
      </w:r>
    </w:p>
    <w:p w14:paraId="7AA4E8E5"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bdr w:val="none" w:sz="0" w:space="0" w:color="auto" w:frame="1"/>
          <w:lang w:eastAsia="uk-UA"/>
        </w:rPr>
        <w:t xml:space="preserve">Так встановлено, що </w:t>
      </w:r>
      <w:proofErr w:type="spellStart"/>
      <w:r w:rsidRPr="00C43F08">
        <w:rPr>
          <w:rFonts w:ascii="Times New Roman" w:eastAsia="Times New Roman" w:hAnsi="Times New Roman" w:cs="Times New Roman"/>
          <w:color w:val="363636"/>
          <w:sz w:val="24"/>
          <w:szCs w:val="24"/>
          <w:bdr w:val="none" w:sz="0" w:space="0" w:color="auto" w:frame="1"/>
          <w:lang w:eastAsia="uk-UA"/>
        </w:rPr>
        <w:t>Лазуренко</w:t>
      </w:r>
      <w:proofErr w:type="spellEnd"/>
      <w:r w:rsidRPr="00C43F08">
        <w:rPr>
          <w:rFonts w:ascii="Times New Roman" w:eastAsia="Times New Roman" w:hAnsi="Times New Roman" w:cs="Times New Roman"/>
          <w:color w:val="363636"/>
          <w:sz w:val="24"/>
          <w:szCs w:val="24"/>
          <w:bdr w:val="none" w:sz="0" w:space="0" w:color="auto" w:frame="1"/>
          <w:lang w:eastAsia="uk-UA"/>
        </w:rPr>
        <w:t xml:space="preserve"> В.О. вперше статус особи з інвалідністю встановлено 28 квітня 2010 року, який вона набула в результаті загального захворювання, терміном на 1 рік. Надалі вказаний статус особи з інвалідністю </w:t>
      </w:r>
      <w:proofErr w:type="spellStart"/>
      <w:r w:rsidRPr="00C43F08">
        <w:rPr>
          <w:rFonts w:ascii="Times New Roman" w:eastAsia="Times New Roman" w:hAnsi="Times New Roman" w:cs="Times New Roman"/>
          <w:color w:val="363636"/>
          <w:sz w:val="24"/>
          <w:szCs w:val="24"/>
          <w:bdr w:val="none" w:sz="0" w:space="0" w:color="auto" w:frame="1"/>
          <w:lang w:eastAsia="uk-UA"/>
        </w:rPr>
        <w:t>Лазуренко</w:t>
      </w:r>
      <w:proofErr w:type="spellEnd"/>
      <w:r w:rsidRPr="00C43F08">
        <w:rPr>
          <w:rFonts w:ascii="Times New Roman" w:eastAsia="Times New Roman" w:hAnsi="Times New Roman" w:cs="Times New Roman"/>
          <w:color w:val="363636"/>
          <w:sz w:val="24"/>
          <w:szCs w:val="24"/>
          <w:bdr w:val="none" w:sz="0" w:space="0" w:color="auto" w:frame="1"/>
          <w:lang w:eastAsia="uk-UA"/>
        </w:rPr>
        <w:t xml:space="preserve"> В.О. у встановленому порядку неодноразово продовжено, зокрема  12 травня 2011 року, 15 травня 2013 року, 18 липня 2016 року, 09 липня 2018 року, 08 липня 2020 року.</w:t>
      </w:r>
    </w:p>
    <w:p w14:paraId="2387938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Зазначені обставини вказують на те, що перед тим, як отримати інвалідність ІІ, а згодом ІІІ групи прокурор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протягом тривалого часу, а саме з вересня 2009 року хворіла, а у квітні  2010 року їй вперше визнано особою з інвалідністю, яка надалі </w:t>
      </w:r>
      <w:r w:rsidRPr="00C43F08">
        <w:rPr>
          <w:rFonts w:ascii="Times New Roman" w:eastAsia="Times New Roman" w:hAnsi="Times New Roman" w:cs="Times New Roman"/>
          <w:color w:val="363636"/>
          <w:sz w:val="24"/>
          <w:szCs w:val="24"/>
          <w:lang w:eastAsia="uk-UA"/>
        </w:rPr>
        <w:lastRenderedPageBreak/>
        <w:t>неодноразово продовжувалася та підтверджувалася. Встановлення інвалідності дійсно було пов’язане з наявністю захворювання та відповідало вимогам чинного на той момент законодавства.</w:t>
      </w:r>
    </w:p>
    <w:p w14:paraId="23345387"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bdr w:val="none" w:sz="0" w:space="0" w:color="auto" w:frame="1"/>
          <w:lang w:eastAsia="uk-UA"/>
        </w:rPr>
        <w:t xml:space="preserve">Упродовж останніх років з часу встановлення відповідного діагнозу </w:t>
      </w:r>
      <w:proofErr w:type="spellStart"/>
      <w:r w:rsidRPr="00C43F08">
        <w:rPr>
          <w:rFonts w:ascii="Times New Roman" w:eastAsia="Times New Roman" w:hAnsi="Times New Roman" w:cs="Times New Roman"/>
          <w:color w:val="363636"/>
          <w:sz w:val="24"/>
          <w:szCs w:val="24"/>
          <w:bdr w:val="none" w:sz="0" w:space="0" w:color="auto" w:frame="1"/>
          <w:lang w:eastAsia="uk-UA"/>
        </w:rPr>
        <w:t>Лазуренко</w:t>
      </w:r>
      <w:proofErr w:type="spellEnd"/>
      <w:r w:rsidRPr="00C43F08">
        <w:rPr>
          <w:rFonts w:ascii="Times New Roman" w:eastAsia="Times New Roman" w:hAnsi="Times New Roman" w:cs="Times New Roman"/>
          <w:color w:val="363636"/>
          <w:sz w:val="24"/>
          <w:szCs w:val="24"/>
          <w:bdr w:val="none" w:sz="0" w:space="0" w:color="auto" w:frame="1"/>
          <w:lang w:eastAsia="uk-UA"/>
        </w:rPr>
        <w:t xml:space="preserve"> В.О. постійно проходила медичне обстеження та лікування як амбулаторно, так і в умовах стаціонару, що підтверджується наданими нею копіями відповідних документів. Встановлення інвалідності пов’язане з наявністю захворювання та відповідало вимогам чинного на той момент законодавства та відомчим нормативно-правовим документам МОЗ України.</w:t>
      </w:r>
    </w:p>
    <w:p w14:paraId="29752A93"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Крім того, встановлено, що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з 07  до 11 квітня 2025 року знаходилася на лікуванні (медичному обстеженні) в ДУ «Український науково-дослідний інститут медико-соціальних проблем інвалідності МОЗ України».</w:t>
      </w:r>
    </w:p>
    <w:p w14:paraId="0EEF1CA7"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Також, як уже зазначалось раніше, у межах кримінального провадження  (конфіденційна інформація)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для проведення допиту чи інших процесуальних, слідчих дій не викликалася, не допитувалася, про підозру їй не повідомлено, заходи забезпечення стосовної неї не застосовувалися. </w:t>
      </w:r>
    </w:p>
    <w:p w14:paraId="062ADE9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Під час вирішення питання щодо наявності підстав для притягнення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до дисциплінарної відповідальності за вчинення дисциплінарного проступку, передбаченого пунктом 6 частини 1 статті 43 Закону № 1697-VII, окрім іншого, потрібно враховувати фактор суспільного резонансу (запиту громадськості) та чи порушувались окремим прокурором етичні норми та стандарти визначені Кодексом професійної етики та поведінки прокурорів.</w:t>
      </w:r>
    </w:p>
    <w:p w14:paraId="35A9982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Інвалідність ІІ групи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вперше встановлено у квітні 2010 року, та відповідно із цього часу вона звернулася до Пенсійного фонду України та у встановленому законом порядку отримувала пенсію відповідно до вимог Закону України «Про загальнообов’язкове державне пенсійне страхування. А з  вересня 2019 року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отримує пенсію відповідно до вимог статті 86 Закону № 1697-VII за вислугою років. </w:t>
      </w:r>
    </w:p>
    <w:p w14:paraId="463FC9F8"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За результатами аналізу пояснень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матеріалів службового розслідування та інших документів, зібраних у межах цього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 зокрема пенсії по інвалідності при досягненні 10- річного стажу.</w:t>
      </w:r>
    </w:p>
    <w:p w14:paraId="1833FDD9"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Зазначені обставини свідчать про те, що прокурор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1D9E1DA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55E3CBB5"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F0AC243" w14:textId="77777777" w:rsidR="00C43F08" w:rsidRPr="00C43F08" w:rsidRDefault="00C43F08" w:rsidP="00C43F08">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Таким чином Комісія вважає, що за результатами перевірки доводи дисциплінарної скарги про наявність у діях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при отриманні (продовженні) статусу </w:t>
      </w:r>
      <w:r w:rsidRPr="00C43F08">
        <w:rPr>
          <w:rFonts w:ascii="Times New Roman" w:eastAsia="Times New Roman" w:hAnsi="Times New Roman" w:cs="Times New Roman"/>
          <w:color w:val="363636"/>
          <w:sz w:val="24"/>
          <w:szCs w:val="24"/>
          <w:lang w:eastAsia="uk-UA"/>
        </w:rPr>
        <w:lastRenderedPageBreak/>
        <w:t>особи з інвалідністю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 не знайшли свого об’єктивного підтвердження.</w:t>
      </w:r>
    </w:p>
    <w:p w14:paraId="7ACB4034"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У зв’язку з цим підстав для притягнення прокурора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626B101D"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Інших обставин, що мають значення для прийняття рішення, під час перевірки не встановлено.</w:t>
      </w:r>
    </w:p>
    <w:p w14:paraId="405600E0" w14:textId="77777777" w:rsidR="00C43F08" w:rsidRPr="00C43F08" w:rsidRDefault="00C43F08" w:rsidP="00C43F08">
      <w:pPr>
        <w:shd w:val="clear" w:color="auto" w:fill="FCFCFC"/>
        <w:spacing w:before="100" w:beforeAutospacing="1" w:after="100" w:afterAutospacing="1" w:line="240" w:lineRule="auto"/>
        <w:ind w:firstLine="709"/>
        <w:jc w:val="both"/>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3E6C7122" w14:textId="77777777" w:rsidR="00C43F08" w:rsidRPr="00C43F08" w:rsidRDefault="00C43F08" w:rsidP="00C43F08">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w:t>
      </w:r>
      <w:r w:rsidRPr="00C43F08">
        <w:rPr>
          <w:rFonts w:ascii="Times New Roman" w:eastAsia="Times New Roman" w:hAnsi="Times New Roman" w:cs="Times New Roman"/>
          <w:b/>
          <w:bCs/>
          <w:color w:val="363636"/>
          <w:sz w:val="24"/>
          <w:szCs w:val="24"/>
          <w:lang w:eastAsia="uk-UA"/>
        </w:rPr>
        <w:t>В И Р І Ш И Л А:</w:t>
      </w:r>
    </w:p>
    <w:p w14:paraId="613D046F" w14:textId="77777777" w:rsidR="00C43F08" w:rsidRPr="00C43F08" w:rsidRDefault="00C43F08" w:rsidP="00C43F08">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0"/>
          <w:szCs w:val="20"/>
          <w:lang w:eastAsia="uk-UA"/>
        </w:rPr>
        <w:t> </w:t>
      </w:r>
    </w:p>
    <w:p w14:paraId="7CE0036B" w14:textId="77777777" w:rsidR="00C43F08" w:rsidRPr="00C43F08" w:rsidRDefault="00C43F08" w:rsidP="00C43F08">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Дисциплінарне провадження № 07/3/2-832дс-359дп-25 стосовно прокурора Шевченківської окружної прокуратури міста Харкова Харківської області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Вероніки Олександрівни  – закрити.</w:t>
      </w:r>
    </w:p>
    <w:p w14:paraId="38F00BB2" w14:textId="77777777" w:rsidR="00C43F08" w:rsidRPr="00C43F08" w:rsidRDefault="00C43F08" w:rsidP="00C43F08">
      <w:pPr>
        <w:shd w:val="clear" w:color="auto" w:fill="FCFCFC"/>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xml:space="preserve">Копії рішення направити прокурору </w:t>
      </w:r>
      <w:proofErr w:type="spellStart"/>
      <w:r w:rsidRPr="00C43F08">
        <w:rPr>
          <w:rFonts w:ascii="Times New Roman" w:eastAsia="Times New Roman" w:hAnsi="Times New Roman" w:cs="Times New Roman"/>
          <w:color w:val="363636"/>
          <w:sz w:val="24"/>
          <w:szCs w:val="24"/>
          <w:lang w:eastAsia="uk-UA"/>
        </w:rPr>
        <w:t>Лазуренко</w:t>
      </w:r>
      <w:proofErr w:type="spellEnd"/>
      <w:r w:rsidRPr="00C43F08">
        <w:rPr>
          <w:rFonts w:ascii="Times New Roman" w:eastAsia="Times New Roman" w:hAnsi="Times New Roman" w:cs="Times New Roman"/>
          <w:color w:val="363636"/>
          <w:sz w:val="24"/>
          <w:szCs w:val="24"/>
          <w:lang w:eastAsia="uk-UA"/>
        </w:rPr>
        <w:t xml:space="preserve"> В.О., а також </w:t>
      </w:r>
      <w:r w:rsidRPr="00C43F08">
        <w:rPr>
          <w:rFonts w:ascii="Times New Roman" w:eastAsia="Times New Roman" w:hAnsi="Times New Roman" w:cs="Times New Roman"/>
          <w:color w:val="363636"/>
          <w:sz w:val="24"/>
          <w:szCs w:val="24"/>
          <w:shd w:val="clear" w:color="auto" w:fill="FCFCFC"/>
          <w:lang w:eastAsia="uk-UA"/>
        </w:rPr>
        <w:t>особі, яка подала дисциплінарну скаргу.</w:t>
      </w:r>
    </w:p>
    <w:p w14:paraId="6BFD6DD3" w14:textId="77777777" w:rsidR="00C43F08" w:rsidRPr="00C43F08" w:rsidRDefault="00C43F08" w:rsidP="00C43F08">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46B2066" w14:textId="77777777" w:rsidR="00C43F08" w:rsidRPr="00C43F08" w:rsidRDefault="00C43F08" w:rsidP="00C43F08">
      <w:pPr>
        <w:spacing w:after="0" w:line="240" w:lineRule="auto"/>
        <w:rPr>
          <w:rFonts w:ascii="Times New Roman" w:eastAsia="Times New Roman" w:hAnsi="Times New Roman" w:cs="Times New Roman"/>
          <w:sz w:val="24"/>
          <w:szCs w:val="24"/>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C43F08" w:rsidRPr="00C43F08" w14:paraId="7F03AFF9" w14:textId="77777777" w:rsidTr="00C43F08">
        <w:trPr>
          <w:trHeight w:val="361"/>
        </w:trPr>
        <w:tc>
          <w:tcPr>
            <w:tcW w:w="2694" w:type="dxa"/>
            <w:shd w:val="clear" w:color="auto" w:fill="FCFCFC"/>
            <w:tcMar>
              <w:top w:w="0" w:type="dxa"/>
              <w:left w:w="108" w:type="dxa"/>
              <w:bottom w:w="0" w:type="dxa"/>
              <w:right w:w="108" w:type="dxa"/>
            </w:tcMar>
            <w:hideMark/>
          </w:tcPr>
          <w:p w14:paraId="4CC6E6DC"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05935EDE" w14:textId="77777777" w:rsidR="00C43F08" w:rsidRPr="00C43F08" w:rsidRDefault="00C43F08" w:rsidP="00C43F08">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01AB0F11"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Максим РАДЗІВОН</w:t>
            </w:r>
          </w:p>
          <w:p w14:paraId="1A6DBD4B"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44"/>
                <w:szCs w:val="44"/>
                <w:lang w:eastAsia="uk-UA"/>
              </w:rPr>
              <w:t> </w:t>
            </w:r>
          </w:p>
        </w:tc>
      </w:tr>
      <w:tr w:rsidR="00C43F08" w:rsidRPr="00C43F08" w14:paraId="06EBB78C" w14:textId="77777777" w:rsidTr="00C43F08">
        <w:tc>
          <w:tcPr>
            <w:tcW w:w="2694" w:type="dxa"/>
            <w:shd w:val="clear" w:color="auto" w:fill="FCFCFC"/>
            <w:tcMar>
              <w:top w:w="0" w:type="dxa"/>
              <w:left w:w="108" w:type="dxa"/>
              <w:bottom w:w="0" w:type="dxa"/>
              <w:right w:w="108" w:type="dxa"/>
            </w:tcMar>
            <w:hideMark/>
          </w:tcPr>
          <w:p w14:paraId="4B82F079"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79502619" w14:textId="77777777" w:rsidR="00C43F08" w:rsidRPr="00C43F08" w:rsidRDefault="00C43F08" w:rsidP="00C43F08">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12D28C9D"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Світлана БОБРОВНИК</w:t>
            </w:r>
          </w:p>
          <w:p w14:paraId="32691C82"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44"/>
                <w:szCs w:val="44"/>
                <w:lang w:eastAsia="uk-UA"/>
              </w:rPr>
              <w:t> </w:t>
            </w:r>
          </w:p>
          <w:p w14:paraId="057766EB"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Олег БУЛУЛУКОВ</w:t>
            </w:r>
          </w:p>
          <w:p w14:paraId="50B407FB"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44"/>
                <w:szCs w:val="44"/>
                <w:lang w:eastAsia="uk-UA"/>
              </w:rPr>
              <w:t> </w:t>
            </w:r>
          </w:p>
          <w:p w14:paraId="25A31462"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Ніна ГАРБУЗА</w:t>
            </w:r>
          </w:p>
          <w:p w14:paraId="7C51B22A"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44"/>
                <w:szCs w:val="44"/>
                <w:lang w:eastAsia="uk-UA"/>
              </w:rPr>
              <w:t> </w:t>
            </w:r>
          </w:p>
          <w:p w14:paraId="652CE8CC"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Катерина КОВАЛЬ    </w:t>
            </w:r>
          </w:p>
        </w:tc>
      </w:tr>
      <w:tr w:rsidR="00C43F08" w:rsidRPr="00C43F08" w14:paraId="1A315ECD" w14:textId="77777777" w:rsidTr="00C43F08">
        <w:tc>
          <w:tcPr>
            <w:tcW w:w="2694" w:type="dxa"/>
            <w:shd w:val="clear" w:color="auto" w:fill="FCFCFC"/>
            <w:tcMar>
              <w:top w:w="0" w:type="dxa"/>
              <w:left w:w="108" w:type="dxa"/>
              <w:bottom w:w="0" w:type="dxa"/>
              <w:right w:w="108" w:type="dxa"/>
            </w:tcMar>
            <w:hideMark/>
          </w:tcPr>
          <w:p w14:paraId="1BED3CBE"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740186A" w14:textId="77777777" w:rsidR="00C43F08" w:rsidRPr="00C43F08" w:rsidRDefault="00C43F08" w:rsidP="00C43F08">
            <w:pPr>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70F5A114"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44"/>
                <w:szCs w:val="44"/>
                <w:lang w:eastAsia="uk-UA"/>
              </w:rPr>
              <w:t> </w:t>
            </w:r>
          </w:p>
        </w:tc>
      </w:tr>
      <w:tr w:rsidR="00C43F08" w:rsidRPr="00C43F08" w14:paraId="6B227C4C" w14:textId="77777777" w:rsidTr="00C43F08">
        <w:tc>
          <w:tcPr>
            <w:tcW w:w="2694" w:type="dxa"/>
            <w:shd w:val="clear" w:color="auto" w:fill="FCFCFC"/>
            <w:tcMar>
              <w:top w:w="0" w:type="dxa"/>
              <w:left w:w="108" w:type="dxa"/>
              <w:bottom w:w="0" w:type="dxa"/>
              <w:right w:w="108" w:type="dxa"/>
            </w:tcMar>
            <w:hideMark/>
          </w:tcPr>
          <w:p w14:paraId="730E8C8D"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lastRenderedPageBreak/>
              <w:t> </w:t>
            </w:r>
          </w:p>
        </w:tc>
        <w:tc>
          <w:tcPr>
            <w:tcW w:w="3544" w:type="dxa"/>
            <w:shd w:val="clear" w:color="auto" w:fill="FCFCFC"/>
            <w:tcMar>
              <w:top w:w="0" w:type="dxa"/>
              <w:left w:w="108" w:type="dxa"/>
              <w:bottom w:w="0" w:type="dxa"/>
              <w:right w:w="108" w:type="dxa"/>
            </w:tcMar>
            <w:hideMark/>
          </w:tcPr>
          <w:p w14:paraId="1032F244" w14:textId="77777777" w:rsidR="00C43F08" w:rsidRPr="00C43F08" w:rsidRDefault="00C43F08" w:rsidP="00C43F08">
            <w:pPr>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0D84C3B1"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Дмитро КУРИЛЕНКО</w:t>
            </w:r>
          </w:p>
          <w:p w14:paraId="39541E7D"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44"/>
                <w:szCs w:val="44"/>
                <w:lang w:eastAsia="uk-UA"/>
              </w:rPr>
              <w:t> </w:t>
            </w:r>
          </w:p>
        </w:tc>
      </w:tr>
      <w:tr w:rsidR="00C43F08" w:rsidRPr="00C43F08" w14:paraId="550CD8D8" w14:textId="77777777" w:rsidTr="00C43F08">
        <w:tc>
          <w:tcPr>
            <w:tcW w:w="2694" w:type="dxa"/>
            <w:shd w:val="clear" w:color="auto" w:fill="FCFCFC"/>
            <w:tcMar>
              <w:top w:w="0" w:type="dxa"/>
              <w:left w:w="108" w:type="dxa"/>
              <w:bottom w:w="0" w:type="dxa"/>
              <w:right w:w="108" w:type="dxa"/>
            </w:tcMar>
            <w:hideMark/>
          </w:tcPr>
          <w:p w14:paraId="2507561D"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257F5C98" w14:textId="77777777" w:rsidR="00C43F08" w:rsidRPr="00C43F08" w:rsidRDefault="00C43F08" w:rsidP="00C43F08">
            <w:pPr>
              <w:spacing w:before="100" w:beforeAutospacing="1" w:after="100" w:afterAutospacing="1" w:line="240" w:lineRule="auto"/>
              <w:ind w:firstLine="709"/>
              <w:jc w:val="center"/>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color w:val="363636"/>
                <w:sz w:val="24"/>
                <w:szCs w:val="24"/>
                <w:lang w:eastAsia="uk-UA"/>
              </w:rPr>
              <w:t> </w:t>
            </w:r>
          </w:p>
        </w:tc>
        <w:tc>
          <w:tcPr>
            <w:tcW w:w="3543" w:type="dxa"/>
            <w:shd w:val="clear" w:color="auto" w:fill="FCFCFC"/>
            <w:tcMar>
              <w:top w:w="0" w:type="dxa"/>
              <w:left w:w="108" w:type="dxa"/>
              <w:bottom w:w="0" w:type="dxa"/>
              <w:right w:w="108" w:type="dxa"/>
            </w:tcMar>
            <w:hideMark/>
          </w:tcPr>
          <w:p w14:paraId="221006B1"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Віталій МАВРОДІ</w:t>
            </w:r>
          </w:p>
          <w:p w14:paraId="5BDD751D"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44"/>
                <w:szCs w:val="44"/>
                <w:lang w:eastAsia="uk-UA"/>
              </w:rPr>
              <w:t> </w:t>
            </w:r>
          </w:p>
          <w:p w14:paraId="59E2B7F2"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Євгенія МНИШЕНКО</w:t>
            </w:r>
          </w:p>
          <w:p w14:paraId="69B793A8" w14:textId="77777777" w:rsidR="00C43F08" w:rsidRPr="00C43F08" w:rsidRDefault="00C43F08" w:rsidP="00C43F08">
            <w:pPr>
              <w:spacing w:beforeAutospacing="1" w:after="0" w:afterAutospacing="1" w:line="240" w:lineRule="auto"/>
              <w:ind w:firstLine="709"/>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44"/>
                <w:szCs w:val="44"/>
                <w:lang w:eastAsia="uk-UA"/>
              </w:rPr>
              <w:t> </w:t>
            </w:r>
          </w:p>
          <w:p w14:paraId="42A87E94" w14:textId="77777777" w:rsidR="00C43F08" w:rsidRPr="00C43F08" w:rsidRDefault="00C43F08" w:rsidP="00C43F08">
            <w:pPr>
              <w:spacing w:beforeAutospacing="1" w:after="0" w:afterAutospacing="1" w:line="240" w:lineRule="auto"/>
              <w:rPr>
                <w:rFonts w:ascii="Times New Roman" w:eastAsia="Times New Roman" w:hAnsi="Times New Roman" w:cs="Times New Roman"/>
                <w:color w:val="363636"/>
                <w:sz w:val="24"/>
                <w:szCs w:val="24"/>
                <w:lang w:eastAsia="uk-UA"/>
              </w:rPr>
            </w:pPr>
            <w:r w:rsidRPr="00C43F08">
              <w:rPr>
                <w:rFonts w:ascii="Times New Roman" w:eastAsia="Times New Roman" w:hAnsi="Times New Roman" w:cs="Times New Roman"/>
                <w:b/>
                <w:bCs/>
                <w:color w:val="363636"/>
                <w:sz w:val="24"/>
                <w:szCs w:val="24"/>
                <w:lang w:eastAsia="uk-UA"/>
              </w:rPr>
              <w:t>   Тетяна СТЕПАНОВА</w:t>
            </w:r>
          </w:p>
        </w:tc>
      </w:tr>
    </w:tbl>
    <w:p w14:paraId="5F7CCF9E" w14:textId="68E7B194" w:rsidR="00B72EFE" w:rsidRPr="00C43F08" w:rsidRDefault="00B72EFE" w:rsidP="00C43F08">
      <w:pPr>
        <w:shd w:val="clear" w:color="auto" w:fill="FCFCFC"/>
        <w:jc w:val="center"/>
        <w:rPr>
          <w:rFonts w:ascii="Times New Roman" w:hAnsi="Times New Roman" w:cs="Times New Roman"/>
          <w:sz w:val="24"/>
          <w:szCs w:val="24"/>
        </w:rPr>
      </w:pPr>
    </w:p>
    <w:sectPr w:rsidR="00B72EFE" w:rsidRPr="00C43F0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16905"/>
    <w:rsid w:val="004412E2"/>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D2AC3"/>
    <w:rsid w:val="00A10CB7"/>
    <w:rsid w:val="00A2455E"/>
    <w:rsid w:val="00A57CC5"/>
    <w:rsid w:val="00A6456D"/>
    <w:rsid w:val="00AC4367"/>
    <w:rsid w:val="00AE3D3B"/>
    <w:rsid w:val="00AF2B15"/>
    <w:rsid w:val="00B2551C"/>
    <w:rsid w:val="00B72EFE"/>
    <w:rsid w:val="00B736EB"/>
    <w:rsid w:val="00BA3F73"/>
    <w:rsid w:val="00C43F08"/>
    <w:rsid w:val="00C759B7"/>
    <w:rsid w:val="00D915FA"/>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29216</Words>
  <Characters>16654</Characters>
  <Application>Microsoft Office Word</Application>
  <DocSecurity>0</DocSecurity>
  <Lines>138</Lines>
  <Paragraphs>91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2025-12-15T14:27:00Z</dcterms:created>
  <dcterms:modified xsi:type="dcterms:W3CDTF">2025-12-15T14:27:00Z</dcterms:modified>
</cp:coreProperties>
</file>